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C14" w:rsidRPr="000F5C14" w:rsidRDefault="000F5C14" w:rsidP="000F5C14">
      <w:pPr>
        <w:autoSpaceDE w:val="0"/>
        <w:autoSpaceDN w:val="0"/>
        <w:adjustRightInd w:val="0"/>
        <w:spacing w:after="0" w:line="240" w:lineRule="auto"/>
        <w:rPr>
          <w:rFonts w:cstheme="minorHAnsi"/>
          <w:b/>
        </w:rPr>
      </w:pPr>
      <w:r w:rsidRPr="000F5C14">
        <w:rPr>
          <w:rFonts w:cstheme="minorHAnsi"/>
          <w:b/>
        </w:rPr>
        <w:t>Rahvusvaheline kogemus</w:t>
      </w:r>
    </w:p>
    <w:p w:rsidR="000F5C14" w:rsidRDefault="000F5C14" w:rsidP="000F5C14">
      <w:pPr>
        <w:autoSpaceDE w:val="0"/>
        <w:autoSpaceDN w:val="0"/>
        <w:adjustRightInd w:val="0"/>
        <w:spacing w:after="0" w:line="240" w:lineRule="auto"/>
        <w:rPr>
          <w:rFonts w:cstheme="minorHAnsi"/>
        </w:rPr>
      </w:pPr>
    </w:p>
    <w:p w:rsidR="0053500B" w:rsidRPr="00FA6305" w:rsidRDefault="0053500B" w:rsidP="000F5C14">
      <w:pPr>
        <w:autoSpaceDE w:val="0"/>
        <w:autoSpaceDN w:val="0"/>
        <w:adjustRightInd w:val="0"/>
        <w:spacing w:after="0" w:line="240" w:lineRule="auto"/>
        <w:rPr>
          <w:rFonts w:cstheme="minorHAnsi"/>
          <w:b/>
        </w:rPr>
      </w:pPr>
      <w:r w:rsidRPr="00FA6305">
        <w:rPr>
          <w:rFonts w:cstheme="minorHAnsi"/>
          <w:b/>
        </w:rPr>
        <w:t>KÜSIMUS</w:t>
      </w:r>
      <w:r w:rsidR="00FA6305" w:rsidRPr="00FA6305">
        <w:rPr>
          <w:rFonts w:cstheme="minorHAnsi"/>
          <w:b/>
        </w:rPr>
        <w:t xml:space="preserve"> </w:t>
      </w:r>
    </w:p>
    <w:p w:rsidR="000F5C14" w:rsidRPr="000F5C14" w:rsidRDefault="000F5C14" w:rsidP="000F5C14">
      <w:pPr>
        <w:autoSpaceDE w:val="0"/>
        <w:autoSpaceDN w:val="0"/>
        <w:adjustRightInd w:val="0"/>
        <w:spacing w:after="0" w:line="240" w:lineRule="auto"/>
        <w:rPr>
          <w:rFonts w:cstheme="minorHAnsi"/>
        </w:rPr>
      </w:pPr>
      <w:r w:rsidRPr="000F5C14">
        <w:rPr>
          <w:rFonts w:cstheme="minorHAnsi"/>
        </w:rPr>
        <w:br/>
        <w:t>Vastavalt hankes sätestatud hindamiskriteeriumile hindab hankija pakkuja eelnevaid rahvusvahelisi kogemusi: Hankija hindab pakkuja eelnevaid kogemusi kuulumisel autovedude valdkonnaga seotud rahvusvahelisse organisatsiooni või osalemisel autovedude valdkonnaga seotud rahvusvahelise organisatsiooni töös.</w:t>
      </w:r>
      <w:r w:rsidRPr="000F5C14">
        <w:rPr>
          <w:rFonts w:cstheme="minorHAnsi"/>
        </w:rPr>
        <w:br/>
      </w:r>
      <w:r w:rsidRPr="000F5C14">
        <w:rPr>
          <w:rFonts w:cstheme="minorHAnsi"/>
        </w:rPr>
        <w:br/>
        <w:t>Olete pakkumuses kinnitanud, et MTÜ Autoettevõtjate Liit kuulub autovedudega seotud rahvusvahelistesse organisatsioonidesse sh EU LISA CARRIERS töörühma ning olete kinnitanud, et olete osalenud selle organisatsiooni töös.</w:t>
      </w:r>
      <w:r w:rsidRPr="000F5C14">
        <w:rPr>
          <w:rFonts w:cstheme="minorHAnsi"/>
        </w:rPr>
        <w:br/>
        <w:t>Ühe kogemusena olete lisanud EU LISA CARRIERS töörühma liikmelisuse tõendamiseks pakkumusele kirjavahetuse (pakkumuse lisad 16.1 ja 16.2) 5. detsembril 2023 toimunud üritusel osalemisest. Tegemist on ühe kogemusega. Arvestades, et hankija hindab pakkuja eelnevaid kogemusi kuulumisel autovedude valdkonnaga seotud rahvusvahelisse organisatsiooni või osalemisel autovedude valdkonnaga seotud rahvusvahelise organisatsiooni töös, siis palume teil sisuliselt kirjeldada ja tõendada eelnevaid kogemusi kuulumisel EU LISA CARRIERS töörühma, millest nähtuvad teie kogemused. Näiteks võite tõenduseks saata selle organisatsiooni kinnituse selle kohta, millal olete liitunud selle organisatsiooniga ja tõendused eelnevast sisulisest osalemisest selle organisatsiooni töös vms.</w:t>
      </w:r>
      <w:r w:rsidRPr="000F5C14">
        <w:rPr>
          <w:rFonts w:cstheme="minorHAnsi"/>
        </w:rPr>
        <w:br/>
      </w:r>
    </w:p>
    <w:p w:rsidR="000F5C14" w:rsidRPr="000F5C14" w:rsidRDefault="000F5C14" w:rsidP="000F5C14">
      <w:pPr>
        <w:autoSpaceDE w:val="0"/>
        <w:autoSpaceDN w:val="0"/>
        <w:adjustRightInd w:val="0"/>
        <w:spacing w:after="0" w:line="240" w:lineRule="auto"/>
        <w:rPr>
          <w:rFonts w:cstheme="minorHAnsi"/>
        </w:rPr>
      </w:pPr>
      <w:r w:rsidRPr="000F0F0A">
        <w:rPr>
          <w:rFonts w:cstheme="minorHAnsi"/>
          <w:b/>
        </w:rPr>
        <w:t>Hindamiskriteerium</w:t>
      </w:r>
      <w:r w:rsidRPr="000F5C14">
        <w:rPr>
          <w:rFonts w:cstheme="minorHAnsi"/>
        </w:rPr>
        <w:t xml:space="preserve"> </w:t>
      </w:r>
      <w:r w:rsidR="00476483">
        <w:rPr>
          <w:rFonts w:cstheme="minorHAnsi"/>
        </w:rPr>
        <w:t>(väljavõte)</w:t>
      </w:r>
      <w:bookmarkStart w:id="0" w:name="_GoBack"/>
      <w:bookmarkEnd w:id="0"/>
      <w:r w:rsidRPr="000F5C14">
        <w:rPr>
          <w:rFonts w:cstheme="minorHAnsi"/>
        </w:rPr>
        <w:br/>
        <w:t>3. Hankija hindab pakkuja eelnevaid rahvusvahelisi kogemusi</w:t>
      </w:r>
    </w:p>
    <w:p w:rsidR="001B1B43" w:rsidRDefault="000F5C14" w:rsidP="000F5C14">
      <w:pPr>
        <w:rPr>
          <w:rFonts w:cstheme="minorHAnsi"/>
        </w:rPr>
      </w:pPr>
      <w:r w:rsidRPr="000F5C14">
        <w:rPr>
          <w:rFonts w:cstheme="minorHAnsi"/>
        </w:rPr>
        <w:t>Pakkuja kuulumine autovedudega seotud rahvusvahelisse organisatsiooni või osalemine autovedudega seotud rahvusvahelise organisatsiooni töös annab 10 väärtuspunkti.</w:t>
      </w:r>
    </w:p>
    <w:p w:rsidR="000F5C14" w:rsidRDefault="000F5C14" w:rsidP="000F5C14">
      <w:pPr>
        <w:rPr>
          <w:rFonts w:cstheme="minorHAnsi"/>
        </w:rPr>
      </w:pPr>
    </w:p>
    <w:p w:rsidR="000F5C14" w:rsidRPr="00E2520D" w:rsidRDefault="000F5C14" w:rsidP="000F5C14">
      <w:pPr>
        <w:rPr>
          <w:rFonts w:cstheme="minorHAnsi"/>
          <w:b/>
        </w:rPr>
      </w:pPr>
      <w:r w:rsidRPr="00E2520D">
        <w:rPr>
          <w:rFonts w:cstheme="minorHAnsi"/>
          <w:b/>
        </w:rPr>
        <w:t xml:space="preserve">VASTUS </w:t>
      </w:r>
    </w:p>
    <w:p w:rsidR="000F5C14" w:rsidRPr="000F5C14" w:rsidRDefault="00D13FBA" w:rsidP="00FC293C">
      <w:pPr>
        <w:jc w:val="both"/>
        <w:rPr>
          <w:rFonts w:cstheme="minorHAnsi"/>
        </w:rPr>
      </w:pPr>
      <w:r>
        <w:rPr>
          <w:rFonts w:cstheme="minorHAnsi"/>
        </w:rPr>
        <w:t>RHA-</w:t>
      </w:r>
      <w:r w:rsidR="003219E4">
        <w:rPr>
          <w:rFonts w:cstheme="minorHAnsi"/>
        </w:rPr>
        <w:t>s</w:t>
      </w:r>
      <w:r>
        <w:rPr>
          <w:rFonts w:cstheme="minorHAnsi"/>
        </w:rPr>
        <w:t xml:space="preserve"> on</w:t>
      </w:r>
      <w:r w:rsidR="00807105">
        <w:rPr>
          <w:rFonts w:cstheme="minorHAnsi"/>
        </w:rPr>
        <w:t xml:space="preserve"> </w:t>
      </w:r>
      <w:r>
        <w:rPr>
          <w:rFonts w:cstheme="minorHAnsi"/>
        </w:rPr>
        <w:t xml:space="preserve">rahvusvahelise kogemuse </w:t>
      </w:r>
      <w:r w:rsidR="00807105">
        <w:rPr>
          <w:rFonts w:cstheme="minorHAnsi"/>
        </w:rPr>
        <w:t>hindamiskriteeriumi</w:t>
      </w:r>
      <w:r>
        <w:rPr>
          <w:rFonts w:cstheme="minorHAnsi"/>
        </w:rPr>
        <w:t>na</w:t>
      </w:r>
      <w:r w:rsidR="00807105">
        <w:rPr>
          <w:rFonts w:cstheme="minorHAnsi"/>
        </w:rPr>
        <w:t xml:space="preserve"> </w:t>
      </w:r>
      <w:r>
        <w:rPr>
          <w:rFonts w:cstheme="minorHAnsi"/>
        </w:rPr>
        <w:t xml:space="preserve">selgesõnaliselt sätestatud </w:t>
      </w:r>
      <w:r>
        <w:rPr>
          <w:rFonts w:cstheme="minorHAnsi"/>
        </w:rPr>
        <w:t>„P</w:t>
      </w:r>
      <w:r w:rsidRPr="000F5C14">
        <w:rPr>
          <w:rFonts w:cstheme="minorHAnsi"/>
        </w:rPr>
        <w:t>akkuja kuulumine autovedudega seotud rahvusvahelisse organisatsiooni või osalemine autovedudega seotud rahvusvahelise organisatsiooni töös annab 10 väärtuspunkti.</w:t>
      </w:r>
      <w:r>
        <w:rPr>
          <w:rFonts w:cstheme="minorHAnsi"/>
        </w:rPr>
        <w:t xml:space="preserve">“. Hindamiskriteerium ei sätesta täpsemalt rahvusvahelise organisatsiooni töös olemise vormi ega ulatust. Hindamiskriteeriumist lähtudes olme pakkumuse esitanud. </w:t>
      </w:r>
      <w:proofErr w:type="spellStart"/>
      <w:r w:rsidR="005A2EE8">
        <w:rPr>
          <w:rFonts w:cstheme="minorHAnsi"/>
        </w:rPr>
        <w:t>Eu-LISA</w:t>
      </w:r>
      <w:proofErr w:type="spellEnd"/>
      <w:r w:rsidRPr="00D13FBA">
        <w:rPr>
          <w:rFonts w:cstheme="minorHAnsi"/>
        </w:rPr>
        <w:t xml:space="preserve"> </w:t>
      </w:r>
      <w:proofErr w:type="spellStart"/>
      <w:r w:rsidR="005A2EE8">
        <w:rPr>
          <w:rFonts w:cstheme="minorHAnsi"/>
        </w:rPr>
        <w:t>Carriers</w:t>
      </w:r>
      <w:proofErr w:type="spellEnd"/>
      <w:r w:rsidR="005A2EE8">
        <w:rPr>
          <w:rFonts w:cstheme="minorHAnsi"/>
        </w:rPr>
        <w:t xml:space="preserve"> </w:t>
      </w:r>
      <w:r>
        <w:rPr>
          <w:rFonts w:cstheme="minorHAnsi"/>
        </w:rPr>
        <w:t xml:space="preserve">töörühm </w:t>
      </w:r>
      <w:r w:rsidR="005A2EE8">
        <w:rPr>
          <w:rFonts w:cstheme="minorHAnsi"/>
        </w:rPr>
        <w:t xml:space="preserve">on koostöövorm </w:t>
      </w:r>
      <w:r w:rsidRPr="00D13FBA">
        <w:rPr>
          <w:rFonts w:cstheme="minorHAnsi"/>
        </w:rPr>
        <w:t xml:space="preserve">Euroopa Komisjoni, </w:t>
      </w:r>
      <w:proofErr w:type="spellStart"/>
      <w:r w:rsidRPr="00D13FBA">
        <w:rPr>
          <w:rFonts w:cstheme="minorHAnsi"/>
        </w:rPr>
        <w:t>Frontexi</w:t>
      </w:r>
      <w:proofErr w:type="spellEnd"/>
      <w:r w:rsidRPr="00D13FBA">
        <w:rPr>
          <w:rFonts w:cstheme="minorHAnsi"/>
        </w:rPr>
        <w:t xml:space="preserve"> ja vedajate ühenduste vahel</w:t>
      </w:r>
      <w:r>
        <w:rPr>
          <w:rFonts w:cstheme="minorHAnsi"/>
        </w:rPr>
        <w:t xml:space="preserve">, mille töös osaleb kümneid vedajate organisatsioone üle </w:t>
      </w:r>
      <w:r w:rsidR="005A2EE8">
        <w:rPr>
          <w:rFonts w:cstheme="minorHAnsi"/>
        </w:rPr>
        <w:t>E</w:t>
      </w:r>
      <w:r>
        <w:rPr>
          <w:rFonts w:cstheme="minorHAnsi"/>
        </w:rPr>
        <w:t xml:space="preserve">uroopa. Töörühma raames vahendatakse vedajatele ajakohast informatsiooni ja viiakse regulaarselt läbi veebinõupidamisi. Vastavalt pakkumuse lisa 16.1 esitatud </w:t>
      </w:r>
      <w:proofErr w:type="spellStart"/>
      <w:r w:rsidR="005A2EE8">
        <w:rPr>
          <w:rFonts w:cstheme="minorHAnsi"/>
        </w:rPr>
        <w:t>eu</w:t>
      </w:r>
      <w:proofErr w:type="spellEnd"/>
      <w:r w:rsidR="005A2EE8">
        <w:rPr>
          <w:rFonts w:cstheme="minorHAnsi"/>
        </w:rPr>
        <w:t>-LISA</w:t>
      </w:r>
      <w:r>
        <w:rPr>
          <w:rFonts w:cstheme="minorHAnsi"/>
        </w:rPr>
        <w:t xml:space="preserve"> </w:t>
      </w:r>
      <w:proofErr w:type="spellStart"/>
      <w:r>
        <w:rPr>
          <w:rFonts w:cstheme="minorHAnsi"/>
        </w:rPr>
        <w:t>Carriers</w:t>
      </w:r>
      <w:proofErr w:type="spellEnd"/>
      <w:r>
        <w:rPr>
          <w:rFonts w:cstheme="minorHAnsi"/>
        </w:rPr>
        <w:t xml:space="preserve"> kinnituskirjale on Autoettevõtete Liit nimetatud võrgustiku liige ja asjakohase koostöö ja infovahetuse osaline.</w:t>
      </w:r>
      <w:r w:rsidR="00F460AA">
        <w:rPr>
          <w:rFonts w:cstheme="minorHAnsi"/>
        </w:rPr>
        <w:t xml:space="preserve"> Tegemist on sisuliselt ja aktiivselt toimiva koostööga, kus vahendatakse vedajatele asjakohast informatsiooni.</w:t>
      </w:r>
      <w:r w:rsidR="005A2EE8">
        <w:rPr>
          <w:rFonts w:cstheme="minorHAnsi"/>
        </w:rPr>
        <w:t xml:space="preserve"> Autoettevõtete Liidu praegu</w:t>
      </w:r>
      <w:r w:rsidR="00F460AA">
        <w:rPr>
          <w:rFonts w:cstheme="minorHAnsi"/>
        </w:rPr>
        <w:t>se</w:t>
      </w:r>
      <w:r w:rsidR="005A2EE8">
        <w:rPr>
          <w:rFonts w:cstheme="minorHAnsi"/>
        </w:rPr>
        <w:t xml:space="preserve"> tegevmeeskonna tööl oleku aja ajajooksul (alates september 2022) on töörühma raames toimunud 3</w:t>
      </w:r>
      <w:r w:rsidR="00F460AA">
        <w:rPr>
          <w:rFonts w:cstheme="minorHAnsi"/>
        </w:rPr>
        <w:t>1</w:t>
      </w:r>
      <w:r w:rsidR="005A2EE8">
        <w:rPr>
          <w:rFonts w:cstheme="minorHAnsi"/>
        </w:rPr>
        <w:t xml:space="preserve"> infovahetust (e-kirjad lisatud</w:t>
      </w:r>
      <w:r w:rsidR="00F460AA">
        <w:rPr>
          <w:rFonts w:cstheme="minorHAnsi"/>
        </w:rPr>
        <w:t>, e-kirjadele lisatud faile praegu ei lisa, vajadusel oleme valmis seda tegema). Osa t</w:t>
      </w:r>
      <w:r w:rsidR="005A2EE8">
        <w:rPr>
          <w:rFonts w:cstheme="minorHAnsi"/>
        </w:rPr>
        <w:t>öörühma infovahetusest on sensitiivse sisuga</w:t>
      </w:r>
      <w:r w:rsidR="00F460AA">
        <w:rPr>
          <w:rFonts w:cstheme="minorHAnsi"/>
        </w:rPr>
        <w:t xml:space="preserve"> (nähtav ka kirjavahetusest)</w:t>
      </w:r>
      <w:r w:rsidR="005A2EE8">
        <w:rPr>
          <w:rFonts w:cstheme="minorHAnsi"/>
        </w:rPr>
        <w:t>, mis veelkord kinnitab nii koostöös osalemist kui ka usaldust Autoettevõtete Liidu kui partneri suhtes asjakohaste organisatsioonide poolt.</w:t>
      </w:r>
      <w:r>
        <w:rPr>
          <w:rFonts w:cstheme="minorHAnsi"/>
        </w:rPr>
        <w:t xml:space="preserve"> Kuivõrd 5. detsembri 2023 töörühma planeerimine langes pakkumuse esitamise ajale, siis oli meil võimalik</w:t>
      </w:r>
      <w:r w:rsidR="005A2EE8">
        <w:rPr>
          <w:rFonts w:cstheme="minorHAnsi"/>
        </w:rPr>
        <w:t xml:space="preserve"> pakkumusele</w:t>
      </w:r>
      <w:r>
        <w:rPr>
          <w:rFonts w:cstheme="minorHAnsi"/>
        </w:rPr>
        <w:t xml:space="preserve"> lisada selle registreerimise vorm</w:t>
      </w:r>
      <w:r w:rsidR="005A2EE8">
        <w:rPr>
          <w:rFonts w:cstheme="minorHAnsi"/>
        </w:rPr>
        <w:t xml:space="preserve">. Autoettevõtete Liit on võrgustiku koostöö raames teatavaks saanud informatsiooni kasutanud oma tegevuses liikmete nõustamisel ja </w:t>
      </w:r>
      <w:r w:rsidR="006E4ACF">
        <w:rPr>
          <w:rFonts w:cstheme="minorHAnsi"/>
        </w:rPr>
        <w:t xml:space="preserve">teiste liidu </w:t>
      </w:r>
      <w:r w:rsidR="005A2EE8">
        <w:rPr>
          <w:rFonts w:cstheme="minorHAnsi"/>
        </w:rPr>
        <w:t>tegevusvaldko</w:t>
      </w:r>
      <w:r w:rsidR="006E4ACF">
        <w:rPr>
          <w:rFonts w:cstheme="minorHAnsi"/>
        </w:rPr>
        <w:t xml:space="preserve">nna esindusfunktsioonide täitmisel. </w:t>
      </w:r>
    </w:p>
    <w:sectPr w:rsidR="000F5C14" w:rsidRPr="000F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B65"/>
    <w:multiLevelType w:val="hybridMultilevel"/>
    <w:tmpl w:val="39667FA8"/>
    <w:lvl w:ilvl="0" w:tplc="6CF8E066">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277BBD"/>
    <w:multiLevelType w:val="hybridMultilevel"/>
    <w:tmpl w:val="9E4A1BD0"/>
    <w:lvl w:ilvl="0" w:tplc="9FD8B648">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0385A7F"/>
    <w:multiLevelType w:val="multilevel"/>
    <w:tmpl w:val="1758DDE6"/>
    <w:lvl w:ilvl="0">
      <w:start w:val="1"/>
      <w:numFmt w:val="decimal"/>
      <w:pStyle w:val="Joonise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810E03"/>
    <w:multiLevelType w:val="hybridMultilevel"/>
    <w:tmpl w:val="6FE2A832"/>
    <w:lvl w:ilvl="0" w:tplc="860CF30C">
      <w:start w:val="1"/>
      <w:numFmt w:val="decimal"/>
      <w:lvlText w:val="Joonis %1."/>
      <w:lvlJc w:val="center"/>
      <w:pPr>
        <w:ind w:left="788" w:hanging="360"/>
      </w:pPr>
      <w:rPr>
        <w:rFonts w:hint="default"/>
      </w:rPr>
    </w:lvl>
    <w:lvl w:ilvl="1" w:tplc="04250019" w:tentative="1">
      <w:start w:val="1"/>
      <w:numFmt w:val="lowerLetter"/>
      <w:lvlText w:val="%2."/>
      <w:lvlJc w:val="left"/>
      <w:pPr>
        <w:ind w:left="1508" w:hanging="360"/>
      </w:pPr>
    </w:lvl>
    <w:lvl w:ilvl="2" w:tplc="0425001B" w:tentative="1">
      <w:start w:val="1"/>
      <w:numFmt w:val="lowerRoman"/>
      <w:lvlText w:val="%3."/>
      <w:lvlJc w:val="right"/>
      <w:pPr>
        <w:ind w:left="2228" w:hanging="180"/>
      </w:pPr>
    </w:lvl>
    <w:lvl w:ilvl="3" w:tplc="0425000F" w:tentative="1">
      <w:start w:val="1"/>
      <w:numFmt w:val="decimal"/>
      <w:lvlText w:val="%4."/>
      <w:lvlJc w:val="left"/>
      <w:pPr>
        <w:ind w:left="2948" w:hanging="360"/>
      </w:pPr>
    </w:lvl>
    <w:lvl w:ilvl="4" w:tplc="04250019" w:tentative="1">
      <w:start w:val="1"/>
      <w:numFmt w:val="lowerLetter"/>
      <w:lvlText w:val="%5."/>
      <w:lvlJc w:val="left"/>
      <w:pPr>
        <w:ind w:left="3668" w:hanging="360"/>
      </w:pPr>
    </w:lvl>
    <w:lvl w:ilvl="5" w:tplc="0425001B" w:tentative="1">
      <w:start w:val="1"/>
      <w:numFmt w:val="lowerRoman"/>
      <w:lvlText w:val="%6."/>
      <w:lvlJc w:val="right"/>
      <w:pPr>
        <w:ind w:left="4388" w:hanging="180"/>
      </w:pPr>
    </w:lvl>
    <w:lvl w:ilvl="6" w:tplc="0425000F" w:tentative="1">
      <w:start w:val="1"/>
      <w:numFmt w:val="decimal"/>
      <w:lvlText w:val="%7."/>
      <w:lvlJc w:val="left"/>
      <w:pPr>
        <w:ind w:left="5108" w:hanging="360"/>
      </w:pPr>
    </w:lvl>
    <w:lvl w:ilvl="7" w:tplc="04250019" w:tentative="1">
      <w:start w:val="1"/>
      <w:numFmt w:val="lowerLetter"/>
      <w:lvlText w:val="%8."/>
      <w:lvlJc w:val="left"/>
      <w:pPr>
        <w:ind w:left="5828" w:hanging="360"/>
      </w:pPr>
    </w:lvl>
    <w:lvl w:ilvl="8" w:tplc="0425001B" w:tentative="1">
      <w:start w:val="1"/>
      <w:numFmt w:val="lowerRoman"/>
      <w:lvlText w:val="%9."/>
      <w:lvlJc w:val="right"/>
      <w:pPr>
        <w:ind w:left="6548"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14"/>
    <w:rsid w:val="000033F1"/>
    <w:rsid w:val="000376D8"/>
    <w:rsid w:val="000F0F0A"/>
    <w:rsid w:val="000F5C14"/>
    <w:rsid w:val="001B1B43"/>
    <w:rsid w:val="003219E4"/>
    <w:rsid w:val="00476483"/>
    <w:rsid w:val="0053500B"/>
    <w:rsid w:val="005A2EE8"/>
    <w:rsid w:val="006E4ACF"/>
    <w:rsid w:val="00807105"/>
    <w:rsid w:val="00D13FBA"/>
    <w:rsid w:val="00E2520D"/>
    <w:rsid w:val="00F460AA"/>
    <w:rsid w:val="00FA6305"/>
    <w:rsid w:val="00FC29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FC31"/>
  <w15:chartTrackingRefBased/>
  <w15:docId w15:val="{4C726A5F-4CB3-46A2-86FE-2584A1B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oonisepealkiri">
    <w:name w:val="Joonise pealkiri"/>
    <w:basedOn w:val="Pealdis"/>
    <w:link w:val="JoonisepealkiriMrk"/>
    <w:autoRedefine/>
    <w:qFormat/>
    <w:rsid w:val="000376D8"/>
    <w:pPr>
      <w:numPr>
        <w:numId w:val="4"/>
      </w:numPr>
      <w:ind w:left="788" w:hanging="360"/>
    </w:pPr>
    <w:rPr>
      <w:sz w:val="22"/>
      <w:szCs w:val="24"/>
    </w:rPr>
  </w:style>
  <w:style w:type="character" w:customStyle="1" w:styleId="JoonisepealkiriMrk">
    <w:name w:val="Joonise pealkiri Märk"/>
    <w:basedOn w:val="Liguvaikefont"/>
    <w:link w:val="Joonisepealkiri"/>
    <w:rsid w:val="000376D8"/>
    <w:rPr>
      <w:i/>
      <w:iCs/>
      <w:color w:val="44546A" w:themeColor="text2"/>
      <w:szCs w:val="24"/>
    </w:rPr>
  </w:style>
  <w:style w:type="paragraph" w:customStyle="1" w:styleId="Tabelipeakiri">
    <w:name w:val="Tabeli peakiri"/>
    <w:basedOn w:val="Pealdis"/>
    <w:link w:val="TabelipeakiriMrk"/>
    <w:autoRedefine/>
    <w:qFormat/>
    <w:rsid w:val="000376D8"/>
    <w:pPr>
      <w:tabs>
        <w:tab w:val="num" w:pos="720"/>
      </w:tabs>
      <w:ind w:left="720" w:hanging="360"/>
    </w:pPr>
  </w:style>
  <w:style w:type="character" w:customStyle="1" w:styleId="TabelipeakiriMrk">
    <w:name w:val="Tabeli peakiri Märk"/>
    <w:basedOn w:val="Liguvaikefont"/>
    <w:link w:val="Tabelipeakiri"/>
    <w:rsid w:val="000376D8"/>
    <w:rPr>
      <w:i/>
      <w:iCs/>
      <w:color w:val="44546A" w:themeColor="text2"/>
      <w:sz w:val="18"/>
      <w:szCs w:val="18"/>
    </w:rPr>
  </w:style>
  <w:style w:type="paragraph" w:styleId="Pealdis">
    <w:name w:val="caption"/>
    <w:basedOn w:val="Normaallaad"/>
    <w:next w:val="Normaallaad"/>
    <w:uiPriority w:val="35"/>
    <w:semiHidden/>
    <w:unhideWhenUsed/>
    <w:qFormat/>
    <w:rsid w:val="000376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493</Words>
  <Characters>2863</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Kersten Kattai</dc:creator>
  <cp:keywords/>
  <dc:description/>
  <cp:lastModifiedBy>Kersten Kattai</cp:lastModifiedBy>
  <cp:revision>11</cp:revision>
  <dcterms:created xsi:type="dcterms:W3CDTF">2024-01-13T11:45:00Z</dcterms:created>
  <dcterms:modified xsi:type="dcterms:W3CDTF">2024-01-13T15:08:00Z</dcterms:modified>
</cp:coreProperties>
</file>